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65" w:rsidRPr="00640965" w:rsidRDefault="00640965" w:rsidP="00640965">
      <w:pPr>
        <w:spacing w:after="161" w:line="240" w:lineRule="auto"/>
        <w:outlineLvl w:val="0"/>
        <w:rPr>
          <w:rFonts w:ascii="Oswald" w:eastAsia="Times New Roman" w:hAnsi="Oswald" w:cs="Arial"/>
          <w:b/>
          <w:bCs/>
          <w:color w:val="0A0A0A"/>
          <w:kern w:val="36"/>
          <w:sz w:val="57"/>
          <w:szCs w:val="57"/>
        </w:rPr>
      </w:pPr>
      <w:r w:rsidRPr="00640965">
        <w:rPr>
          <w:rFonts w:ascii="Oswald" w:eastAsia="Times New Roman" w:hAnsi="Oswald" w:cs="Arial"/>
          <w:b/>
          <w:bCs/>
          <w:color w:val="0A0A0A"/>
          <w:kern w:val="36"/>
          <w:sz w:val="57"/>
          <w:szCs w:val="57"/>
        </w:rPr>
        <w:t>Could Exercise Help Meth Addicts Recover?</w:t>
      </w:r>
      <w:bookmarkStart w:id="0" w:name="_GoBack"/>
      <w:bookmarkEnd w:id="0"/>
    </w:p>
    <w:p w:rsidR="00640965" w:rsidRPr="00640965" w:rsidRDefault="00E57921" w:rsidP="00640965">
      <w:pPr>
        <w:spacing w:line="240" w:lineRule="auto"/>
        <w:rPr>
          <w:rFonts w:ascii="Oswald" w:eastAsia="Times New Roman" w:hAnsi="Oswald" w:cs="Arial"/>
          <w:b/>
          <w:bCs/>
          <w:caps/>
          <w:color w:val="777777"/>
          <w:spacing w:val="27"/>
          <w:sz w:val="14"/>
          <w:szCs w:val="14"/>
        </w:rPr>
      </w:pPr>
      <w:hyperlink r:id="rId5" w:history="1">
        <w:r w:rsidR="00640965" w:rsidRPr="00640965">
          <w:rPr>
            <w:rFonts w:ascii="Oswald" w:eastAsia="Times New Roman" w:hAnsi="Oswald" w:cs="Arial"/>
            <w:b/>
            <w:bCs/>
            <w:caps/>
            <w:color w:val="777777"/>
            <w:spacing w:val="27"/>
            <w:sz w:val="14"/>
            <w:szCs w:val="14"/>
          </w:rPr>
          <w:t>Neuroscience News</w:t>
        </w:r>
      </w:hyperlink>
      <w:r w:rsidR="00640965" w:rsidRPr="00640965">
        <w:rPr>
          <w:rFonts w:ascii="Oswald" w:eastAsia="Times New Roman" w:hAnsi="Oswald" w:cs="Arial"/>
          <w:b/>
          <w:bCs/>
          <w:caps/>
          <w:color w:val="777777"/>
          <w:spacing w:val="27"/>
          <w:sz w:val="14"/>
          <w:szCs w:val="14"/>
        </w:rPr>
        <w:t>October 14, 2016</w:t>
      </w:r>
    </w:p>
    <w:p w:rsidR="00640965" w:rsidRDefault="00640965" w:rsidP="00640965">
      <w:pPr>
        <w:pStyle w:val="NormalWeb"/>
        <w:rPr>
          <w:rFonts w:ascii="Open Sans" w:hAnsi="Open Sans" w:cs="Arial"/>
          <w:color w:val="0A0A0A"/>
          <w:sz w:val="19"/>
          <w:szCs w:val="19"/>
        </w:rPr>
      </w:pPr>
      <w:r>
        <w:rPr>
          <w:rStyle w:val="Emphasis"/>
          <w:rFonts w:ascii="Open Sans" w:hAnsi="Open Sans" w:cs="Arial"/>
          <w:color w:val="0A0A0A"/>
          <w:sz w:val="19"/>
          <w:szCs w:val="19"/>
        </w:rPr>
        <w:t xml:space="preserve">Summary: Circadian rhythm could be </w:t>
      </w:r>
      <w:proofErr w:type="gramStart"/>
      <w:r>
        <w:rPr>
          <w:rStyle w:val="Emphasis"/>
          <w:rFonts w:ascii="Open Sans" w:hAnsi="Open Sans" w:cs="Arial"/>
          <w:color w:val="0A0A0A"/>
          <w:sz w:val="19"/>
          <w:szCs w:val="19"/>
        </w:rPr>
        <w:t>key</w:t>
      </w:r>
      <w:proofErr w:type="gramEnd"/>
      <w:r>
        <w:rPr>
          <w:rStyle w:val="Emphasis"/>
          <w:rFonts w:ascii="Open Sans" w:hAnsi="Open Sans" w:cs="Arial"/>
          <w:color w:val="0A0A0A"/>
          <w:sz w:val="19"/>
          <w:szCs w:val="19"/>
        </w:rPr>
        <w:t xml:space="preserve"> for helping overcome addiction, a new study reports.</w:t>
      </w:r>
    </w:p>
    <w:p w:rsidR="00640965" w:rsidRDefault="00640965" w:rsidP="00640965">
      <w:pPr>
        <w:pStyle w:val="NormalWeb"/>
        <w:rPr>
          <w:rFonts w:ascii="Open Sans" w:hAnsi="Open Sans" w:cs="Arial"/>
          <w:i/>
          <w:iCs/>
          <w:color w:val="0A0A0A"/>
          <w:sz w:val="19"/>
          <w:szCs w:val="19"/>
        </w:rPr>
      </w:pPr>
      <w:r>
        <w:rPr>
          <w:rFonts w:ascii="Open Sans" w:hAnsi="Open Sans" w:cs="Arial"/>
          <w:i/>
          <w:iCs/>
          <w:color w:val="0A0A0A"/>
          <w:sz w:val="19"/>
          <w:szCs w:val="19"/>
        </w:rPr>
        <w:t>Source: University at Buffalo.</w:t>
      </w:r>
    </w:p>
    <w:p w:rsidR="00640965" w:rsidRDefault="00640965" w:rsidP="00640965">
      <w:pPr>
        <w:pStyle w:val="NormalWeb"/>
        <w:rPr>
          <w:rFonts w:ascii="Open Sans" w:hAnsi="Open Sans" w:cs="Arial"/>
          <w:i/>
          <w:iCs/>
          <w:color w:val="0A0A0A"/>
          <w:sz w:val="19"/>
          <w:szCs w:val="19"/>
        </w:rPr>
      </w:pPr>
      <w:r>
        <w:rPr>
          <w:rFonts w:ascii="Open Sans" w:hAnsi="Open Sans" w:cs="Arial"/>
          <w:noProof/>
          <w:color w:val="0A0A0A"/>
          <w:sz w:val="19"/>
          <w:szCs w:val="19"/>
        </w:rPr>
        <w:drawing>
          <wp:inline distT="0" distB="0" distL="0" distR="0">
            <wp:extent cx="5943600" cy="3962576"/>
            <wp:effectExtent l="19050" t="0" r="0" b="0"/>
            <wp:docPr id="1" name="Picture 1" descr="http://i0.wp.com/neurosciencenews.com/files/2016/10/meth-addiction-exercise-neurosciencenews-pub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wp.com/neurosciencenews.com/files/2016/10/meth-addiction-exercise-neurosciencenews-public.jpg"/>
                    <pic:cNvPicPr>
                      <a:picLocks noChangeAspect="1" noChangeArrowheads="1"/>
                    </pic:cNvPicPr>
                  </pic:nvPicPr>
                  <pic:blipFill>
                    <a:blip r:embed="rId6" cstate="print"/>
                    <a:srcRect/>
                    <a:stretch>
                      <a:fillRect/>
                    </a:stretch>
                  </pic:blipFill>
                  <pic:spPr bwMode="auto">
                    <a:xfrm>
                      <a:off x="0" y="0"/>
                      <a:ext cx="5943600" cy="3962576"/>
                    </a:xfrm>
                    <a:prstGeom prst="rect">
                      <a:avLst/>
                    </a:prstGeom>
                    <a:noFill/>
                    <a:ln w="9525">
                      <a:noFill/>
                      <a:miter lim="800000"/>
                      <a:headEnd/>
                      <a:tailEnd/>
                    </a:ln>
                  </pic:spPr>
                </pic:pic>
              </a:graphicData>
            </a:graphic>
          </wp:inline>
        </w:drawing>
      </w:r>
    </w:p>
    <w:p w:rsidR="00640965" w:rsidRDefault="00640965" w:rsidP="00640965">
      <w:pPr>
        <w:pStyle w:val="NormalWeb"/>
        <w:rPr>
          <w:rFonts w:ascii="Open Sans" w:hAnsi="Open Sans" w:cs="Arial"/>
          <w:color w:val="0A0A0A"/>
          <w:sz w:val="19"/>
          <w:szCs w:val="19"/>
        </w:rPr>
      </w:pPr>
      <w:r>
        <w:rPr>
          <w:rStyle w:val="Strong"/>
          <w:rFonts w:ascii="Open Sans" w:hAnsi="Open Sans" w:cs="Arial"/>
          <w:color w:val="0A0A0A"/>
          <w:sz w:val="19"/>
          <w:szCs w:val="19"/>
        </w:rPr>
        <w:t>Exercise and methamphetamine combined could be a powerful new way to treat addiction, animal study finds.</w:t>
      </w:r>
    </w:p>
    <w:p w:rsidR="00640965" w:rsidRDefault="00640965" w:rsidP="00640965">
      <w:pPr>
        <w:pStyle w:val="NormalWeb"/>
        <w:rPr>
          <w:rFonts w:ascii="Open Sans" w:hAnsi="Open Sans" w:cs="Arial"/>
          <w:color w:val="0A0A0A"/>
          <w:sz w:val="19"/>
          <w:szCs w:val="19"/>
        </w:rPr>
      </w:pPr>
      <w:r>
        <w:rPr>
          <w:rFonts w:ascii="Open Sans" w:hAnsi="Open Sans" w:cs="Arial"/>
          <w:color w:val="0A0A0A"/>
          <w:sz w:val="19"/>
          <w:szCs w:val="19"/>
        </w:rPr>
        <w:t xml:space="preserve">Exercise coupled with a regimen of methamphetamine could help addicts get clean, according to a pre-clinical study published today in The </w:t>
      </w:r>
      <w:r>
        <w:rPr>
          <w:rStyle w:val="Emphasis"/>
          <w:rFonts w:ascii="Open Sans" w:hAnsi="Open Sans" w:cs="Arial"/>
          <w:color w:val="0A0A0A"/>
          <w:sz w:val="19"/>
          <w:szCs w:val="19"/>
        </w:rPr>
        <w:t>FASEB Journal</w:t>
      </w:r>
      <w:r>
        <w:rPr>
          <w:rFonts w:ascii="Open Sans" w:hAnsi="Open Sans" w:cs="Arial"/>
          <w:color w:val="0A0A0A"/>
          <w:sz w:val="19"/>
          <w:szCs w:val="19"/>
        </w:rPr>
        <w:t>. The reason lies in the mechanism through which exercise and methamphetamine affect circadian rhythms, the roughly 24-hour cycles that drive all organisms.</w:t>
      </w:r>
    </w:p>
    <w:p w:rsidR="00640965" w:rsidRDefault="00640965" w:rsidP="00640965">
      <w:pPr>
        <w:pStyle w:val="NormalWeb"/>
        <w:rPr>
          <w:rFonts w:ascii="Open Sans" w:hAnsi="Open Sans" w:cs="Arial"/>
          <w:color w:val="0A0A0A"/>
          <w:sz w:val="19"/>
          <w:szCs w:val="19"/>
        </w:rPr>
      </w:pPr>
      <w:r>
        <w:rPr>
          <w:rFonts w:ascii="Open Sans" w:hAnsi="Open Sans" w:cs="Arial"/>
          <w:color w:val="0A0A0A"/>
          <w:sz w:val="19"/>
          <w:szCs w:val="19"/>
        </w:rPr>
        <w:t>Researchers in the Jacobs School of Medicine and Biomedical Sciences at the University at Buffalo based their hypothesis on the fact that both methamphetamine and running wheel activity target the same reward centers in the brain, which are also involved in daily synchronization of physiological rhythms.</w:t>
      </w:r>
    </w:p>
    <w:p w:rsidR="00640965" w:rsidRDefault="00640965" w:rsidP="00640965">
      <w:pPr>
        <w:pStyle w:val="NormalWeb"/>
        <w:rPr>
          <w:rFonts w:ascii="Open Sans" w:hAnsi="Open Sans" w:cs="Arial"/>
          <w:color w:val="0A0A0A"/>
          <w:sz w:val="19"/>
          <w:szCs w:val="19"/>
        </w:rPr>
      </w:pPr>
      <w:r>
        <w:rPr>
          <w:rFonts w:ascii="Open Sans" w:hAnsi="Open Sans" w:cs="Arial"/>
          <w:color w:val="0A0A0A"/>
          <w:sz w:val="19"/>
          <w:szCs w:val="19"/>
        </w:rPr>
        <w:t xml:space="preserve">“Our experiments show that it might be possible to use methamphetamine to treat meth addiction itself, by associating drug usage with a stimuli that’s not harmful: exercise,” explained Oliver </w:t>
      </w:r>
      <w:proofErr w:type="spellStart"/>
      <w:r>
        <w:rPr>
          <w:rFonts w:ascii="Open Sans" w:hAnsi="Open Sans" w:cs="Arial"/>
          <w:color w:val="0A0A0A"/>
          <w:sz w:val="19"/>
          <w:szCs w:val="19"/>
        </w:rPr>
        <w:t>Rawashdeh</w:t>
      </w:r>
      <w:proofErr w:type="spellEnd"/>
      <w:r>
        <w:rPr>
          <w:rFonts w:ascii="Open Sans" w:hAnsi="Open Sans" w:cs="Arial"/>
          <w:color w:val="0A0A0A"/>
          <w:sz w:val="19"/>
          <w:szCs w:val="19"/>
        </w:rPr>
        <w:t xml:space="preserve">, PhD, co-first author, formerly a postdoctoral researcher in the Jacobs School of Medicine and Biomedical Sciences and now a lecturer and head of the Chronobiology lab in the School of Biomedical Sciences at the University of Queensland in Australia. Shannon J. Clough, </w:t>
      </w:r>
      <w:r>
        <w:rPr>
          <w:rFonts w:ascii="Open Sans" w:hAnsi="Open Sans" w:cs="Arial"/>
          <w:color w:val="0A0A0A"/>
          <w:sz w:val="19"/>
          <w:szCs w:val="19"/>
        </w:rPr>
        <w:lastRenderedPageBreak/>
        <w:t xml:space="preserve">PhD, a postdoctoral researcher in the UB Department of Pharmacology and Toxicology, is co-first author with </w:t>
      </w:r>
      <w:proofErr w:type="spellStart"/>
      <w:r>
        <w:rPr>
          <w:rFonts w:ascii="Open Sans" w:hAnsi="Open Sans" w:cs="Arial"/>
          <w:color w:val="0A0A0A"/>
          <w:sz w:val="19"/>
          <w:szCs w:val="19"/>
        </w:rPr>
        <w:t>Rawashdeh</w:t>
      </w:r>
      <w:proofErr w:type="spellEnd"/>
      <w:r>
        <w:rPr>
          <w:rFonts w:ascii="Open Sans" w:hAnsi="Open Sans" w:cs="Arial"/>
          <w:color w:val="0A0A0A"/>
          <w:sz w:val="19"/>
          <w:szCs w:val="19"/>
        </w:rPr>
        <w:t>.</w:t>
      </w:r>
    </w:p>
    <w:p w:rsidR="00640965" w:rsidRDefault="00640965" w:rsidP="00640965">
      <w:pPr>
        <w:pStyle w:val="NormalWeb"/>
        <w:rPr>
          <w:rFonts w:ascii="Open Sans" w:hAnsi="Open Sans" w:cs="Arial"/>
          <w:color w:val="0A0A0A"/>
          <w:sz w:val="19"/>
          <w:szCs w:val="19"/>
        </w:rPr>
      </w:pPr>
      <w:r>
        <w:rPr>
          <w:rFonts w:ascii="Open Sans" w:hAnsi="Open Sans" w:cs="Arial"/>
          <w:color w:val="0A0A0A"/>
          <w:sz w:val="19"/>
          <w:szCs w:val="19"/>
        </w:rPr>
        <w:t>The UB researchers were interested in circadian rhythms because addiction upsets them, increasing craving for the drug and making relapse after treatment more likely.</w:t>
      </w:r>
    </w:p>
    <w:p w:rsidR="00640965" w:rsidRDefault="00640965" w:rsidP="00640965">
      <w:pPr>
        <w:pStyle w:val="NormalWeb"/>
        <w:rPr>
          <w:rFonts w:ascii="Open Sans" w:hAnsi="Open Sans" w:cs="Arial"/>
          <w:color w:val="0A0A0A"/>
          <w:sz w:val="19"/>
          <w:szCs w:val="19"/>
        </w:rPr>
      </w:pPr>
      <w:r>
        <w:rPr>
          <w:rFonts w:ascii="Open Sans" w:hAnsi="Open Sans" w:cs="Arial"/>
          <w:color w:val="0A0A0A"/>
          <w:sz w:val="19"/>
          <w:szCs w:val="19"/>
        </w:rPr>
        <w:t xml:space="preserve">“Since various aspects of circadian rhythms are conserved among mammals, these findings may be directly translatable to humans,” said Margarita L. </w:t>
      </w:r>
      <w:proofErr w:type="spellStart"/>
      <w:r>
        <w:rPr>
          <w:rFonts w:ascii="Open Sans" w:hAnsi="Open Sans" w:cs="Arial"/>
          <w:color w:val="0A0A0A"/>
          <w:sz w:val="19"/>
          <w:szCs w:val="19"/>
        </w:rPr>
        <w:t>Dubocovich</w:t>
      </w:r>
      <w:proofErr w:type="spellEnd"/>
      <w:r>
        <w:rPr>
          <w:rFonts w:ascii="Open Sans" w:hAnsi="Open Sans" w:cs="Arial"/>
          <w:color w:val="0A0A0A"/>
          <w:sz w:val="19"/>
          <w:szCs w:val="19"/>
        </w:rPr>
        <w:t>, PhD, senior author and SUNY Distinguished Professor and chair of the Department of Pharmacology and Toxicology in the Jacobs School of Medicine and Biomedical Sciences.</w:t>
      </w:r>
    </w:p>
    <w:p w:rsidR="00640965" w:rsidRDefault="00640965" w:rsidP="00640965">
      <w:pPr>
        <w:pStyle w:val="NormalWeb"/>
        <w:rPr>
          <w:rFonts w:ascii="Open Sans" w:hAnsi="Open Sans" w:cs="Arial"/>
          <w:color w:val="0A0A0A"/>
          <w:sz w:val="19"/>
          <w:szCs w:val="19"/>
        </w:rPr>
      </w:pPr>
      <w:r>
        <w:rPr>
          <w:rStyle w:val="Strong"/>
          <w:rFonts w:ascii="Open Sans" w:hAnsi="Open Sans" w:cs="Arial"/>
          <w:color w:val="0A0A0A"/>
          <w:sz w:val="19"/>
          <w:szCs w:val="19"/>
        </w:rPr>
        <w:t>Circadian rhythms out of sync</w:t>
      </w:r>
    </w:p>
    <w:p w:rsidR="00640965" w:rsidRDefault="00640965" w:rsidP="00640965">
      <w:pPr>
        <w:pStyle w:val="NormalWeb"/>
        <w:rPr>
          <w:rFonts w:ascii="Open Sans" w:hAnsi="Open Sans" w:cs="Arial"/>
          <w:color w:val="0A0A0A"/>
          <w:sz w:val="19"/>
          <w:szCs w:val="19"/>
        </w:rPr>
      </w:pPr>
      <w:r>
        <w:rPr>
          <w:rFonts w:ascii="Open Sans" w:hAnsi="Open Sans" w:cs="Arial"/>
          <w:color w:val="0A0A0A"/>
          <w:sz w:val="19"/>
          <w:szCs w:val="19"/>
        </w:rPr>
        <w:t xml:space="preserve">“The circadian system is negatively impacted by drugs of addiction and it doesn’t necessarily recover,” said </w:t>
      </w:r>
      <w:proofErr w:type="spellStart"/>
      <w:r>
        <w:rPr>
          <w:rFonts w:ascii="Open Sans" w:hAnsi="Open Sans" w:cs="Arial"/>
          <w:color w:val="0A0A0A"/>
          <w:sz w:val="19"/>
          <w:szCs w:val="19"/>
        </w:rPr>
        <w:t>Rawashdeh</w:t>
      </w:r>
      <w:proofErr w:type="spellEnd"/>
      <w:r>
        <w:rPr>
          <w:rFonts w:ascii="Open Sans" w:hAnsi="Open Sans" w:cs="Arial"/>
          <w:color w:val="0A0A0A"/>
          <w:sz w:val="19"/>
          <w:szCs w:val="19"/>
        </w:rPr>
        <w:t>. “We also know that the success of rehabilitation and prevention of relapse is linked to the degree of circadian disturbance in addicts.”</w:t>
      </w:r>
    </w:p>
    <w:p w:rsidR="00640965" w:rsidRDefault="00640965" w:rsidP="00640965">
      <w:pPr>
        <w:pStyle w:val="NormalWeb"/>
        <w:rPr>
          <w:rFonts w:ascii="Open Sans" w:hAnsi="Open Sans" w:cs="Arial"/>
          <w:color w:val="0A0A0A"/>
          <w:sz w:val="19"/>
          <w:szCs w:val="19"/>
        </w:rPr>
      </w:pPr>
      <w:r>
        <w:rPr>
          <w:rFonts w:ascii="Open Sans" w:hAnsi="Open Sans" w:cs="Arial"/>
          <w:color w:val="0A0A0A"/>
          <w:sz w:val="19"/>
          <w:szCs w:val="19"/>
        </w:rPr>
        <w:t xml:space="preserve">To better understand the relationship between addiction and circadian rhythms, the researchers studied mice from </w:t>
      </w:r>
      <w:proofErr w:type="gramStart"/>
      <w:r>
        <w:rPr>
          <w:rFonts w:ascii="Open Sans" w:hAnsi="Open Sans" w:cs="Arial"/>
          <w:color w:val="0A0A0A"/>
          <w:sz w:val="19"/>
          <w:szCs w:val="19"/>
        </w:rPr>
        <w:t>whom</w:t>
      </w:r>
      <w:proofErr w:type="gramEnd"/>
      <w:r>
        <w:rPr>
          <w:rFonts w:ascii="Open Sans" w:hAnsi="Open Sans" w:cs="Arial"/>
          <w:color w:val="0A0A0A"/>
          <w:sz w:val="19"/>
          <w:szCs w:val="19"/>
        </w:rPr>
        <w:t xml:space="preserve"> the </w:t>
      </w:r>
      <w:proofErr w:type="spellStart"/>
      <w:r>
        <w:rPr>
          <w:rFonts w:ascii="Open Sans" w:hAnsi="Open Sans" w:cs="Arial"/>
          <w:color w:val="0A0A0A"/>
          <w:sz w:val="19"/>
          <w:szCs w:val="19"/>
        </w:rPr>
        <w:t>suprachiasmatic</w:t>
      </w:r>
      <w:proofErr w:type="spellEnd"/>
      <w:r>
        <w:rPr>
          <w:rFonts w:ascii="Open Sans" w:hAnsi="Open Sans" w:cs="Arial"/>
          <w:color w:val="0A0A0A"/>
          <w:sz w:val="19"/>
          <w:szCs w:val="19"/>
        </w:rPr>
        <w:t xml:space="preserve"> nucleus (SCN), a small region in the brain’s hypothalamus that acts as the master circadian clock, was removed.</w:t>
      </w:r>
    </w:p>
    <w:p w:rsidR="00640965" w:rsidRDefault="00640965" w:rsidP="00640965">
      <w:pPr>
        <w:pStyle w:val="NormalWeb"/>
        <w:rPr>
          <w:rFonts w:ascii="Open Sans" w:hAnsi="Open Sans" w:cs="Arial"/>
          <w:color w:val="0A0A0A"/>
          <w:sz w:val="19"/>
          <w:szCs w:val="19"/>
        </w:rPr>
      </w:pPr>
      <w:r>
        <w:rPr>
          <w:rFonts w:ascii="Open Sans" w:hAnsi="Open Sans" w:cs="Arial"/>
          <w:color w:val="0A0A0A"/>
          <w:sz w:val="19"/>
          <w:szCs w:val="19"/>
        </w:rPr>
        <w:t xml:space="preserve">“Metabolism and sleep cycles are all off kilter when someone is addicted,” </w:t>
      </w:r>
      <w:proofErr w:type="spellStart"/>
      <w:r>
        <w:rPr>
          <w:rFonts w:ascii="Open Sans" w:hAnsi="Open Sans" w:cs="Arial"/>
          <w:color w:val="0A0A0A"/>
          <w:sz w:val="19"/>
          <w:szCs w:val="19"/>
        </w:rPr>
        <w:t>Rawashdeh</w:t>
      </w:r>
      <w:proofErr w:type="spellEnd"/>
      <w:r>
        <w:rPr>
          <w:rFonts w:ascii="Open Sans" w:hAnsi="Open Sans" w:cs="Arial"/>
          <w:color w:val="0A0A0A"/>
          <w:sz w:val="19"/>
          <w:szCs w:val="19"/>
        </w:rPr>
        <w:t xml:space="preserve"> explained, “just like an animal whose master circadian clock has been removed.”</w:t>
      </w:r>
    </w:p>
    <w:p w:rsidR="00640965" w:rsidRDefault="00640965" w:rsidP="00640965">
      <w:pPr>
        <w:pStyle w:val="NormalWeb"/>
        <w:rPr>
          <w:rFonts w:ascii="Open Sans" w:hAnsi="Open Sans" w:cs="Arial"/>
          <w:color w:val="0A0A0A"/>
          <w:sz w:val="19"/>
          <w:szCs w:val="19"/>
        </w:rPr>
      </w:pPr>
      <w:r>
        <w:rPr>
          <w:rFonts w:ascii="Open Sans" w:hAnsi="Open Sans" w:cs="Arial"/>
          <w:color w:val="0A0A0A"/>
          <w:sz w:val="19"/>
          <w:szCs w:val="19"/>
        </w:rPr>
        <w:t xml:space="preserve">“It’s like being in a constant state of jet lag,” said </w:t>
      </w:r>
      <w:proofErr w:type="spellStart"/>
      <w:r>
        <w:rPr>
          <w:rFonts w:ascii="Open Sans" w:hAnsi="Open Sans" w:cs="Arial"/>
          <w:color w:val="0A0A0A"/>
          <w:sz w:val="19"/>
          <w:szCs w:val="19"/>
        </w:rPr>
        <w:t>Dubocovich</w:t>
      </w:r>
      <w:proofErr w:type="spellEnd"/>
      <w:r>
        <w:rPr>
          <w:rFonts w:ascii="Open Sans" w:hAnsi="Open Sans" w:cs="Arial"/>
          <w:color w:val="0A0A0A"/>
          <w:sz w:val="19"/>
          <w:szCs w:val="19"/>
        </w:rPr>
        <w:t>. “You are in a constant transition state and the same goes for these animals,” she said.</w:t>
      </w:r>
    </w:p>
    <w:p w:rsidR="00640965" w:rsidRDefault="00640965" w:rsidP="00640965">
      <w:pPr>
        <w:pStyle w:val="NormalWeb"/>
        <w:rPr>
          <w:rFonts w:ascii="Open Sans" w:hAnsi="Open Sans" w:cs="Arial"/>
          <w:color w:val="0A0A0A"/>
          <w:sz w:val="19"/>
          <w:szCs w:val="19"/>
        </w:rPr>
      </w:pPr>
      <w:r>
        <w:rPr>
          <w:rFonts w:ascii="Open Sans" w:hAnsi="Open Sans" w:cs="Arial"/>
          <w:color w:val="0A0A0A"/>
          <w:sz w:val="19"/>
          <w:szCs w:val="19"/>
        </w:rPr>
        <w:t>That’s what happens when the SCN, the master circadian driver, becomes decoupled from the so-called “slave” oscillators that it controls, one of which is the methamphetamine-sensitive circadian oscillator or MASCO.</w:t>
      </w:r>
    </w:p>
    <w:p w:rsidR="00640965" w:rsidRDefault="00640965" w:rsidP="00640965">
      <w:pPr>
        <w:pStyle w:val="NormalWeb"/>
        <w:rPr>
          <w:rFonts w:ascii="Open Sans" w:hAnsi="Open Sans" w:cs="Arial"/>
          <w:color w:val="0A0A0A"/>
          <w:sz w:val="19"/>
          <w:szCs w:val="19"/>
        </w:rPr>
      </w:pPr>
      <w:r>
        <w:rPr>
          <w:rStyle w:val="Strong"/>
          <w:rFonts w:ascii="Open Sans" w:hAnsi="Open Sans" w:cs="Arial"/>
          <w:color w:val="0A0A0A"/>
          <w:sz w:val="19"/>
          <w:szCs w:val="19"/>
        </w:rPr>
        <w:t>Exercise as meth substitute</w:t>
      </w:r>
    </w:p>
    <w:p w:rsidR="00640965" w:rsidRDefault="00640965" w:rsidP="00640965">
      <w:pPr>
        <w:pStyle w:val="NormalWeb"/>
        <w:rPr>
          <w:rFonts w:ascii="Open Sans" w:hAnsi="Open Sans" w:cs="Arial"/>
          <w:color w:val="0A0A0A"/>
          <w:sz w:val="19"/>
          <w:szCs w:val="19"/>
        </w:rPr>
      </w:pPr>
      <w:r>
        <w:rPr>
          <w:rFonts w:ascii="Open Sans" w:hAnsi="Open Sans" w:cs="Arial"/>
          <w:color w:val="0A0A0A"/>
          <w:sz w:val="19"/>
          <w:szCs w:val="19"/>
        </w:rPr>
        <w:t>The researchers found that running wheel access and methamphetamine reinstate circadian rhythmicity in animals with no SCN, providing periodic feedback to a newly activated circadian brain clock, which could be the MASCO.</w:t>
      </w:r>
    </w:p>
    <w:p w:rsidR="00640965" w:rsidRDefault="00640965" w:rsidP="00640965">
      <w:pPr>
        <w:pStyle w:val="wp-caption-text"/>
        <w:rPr>
          <w:rFonts w:ascii="Open Sans" w:hAnsi="Open Sans" w:cs="Arial"/>
          <w:color w:val="0A0A0A"/>
          <w:sz w:val="19"/>
          <w:szCs w:val="19"/>
        </w:rPr>
      </w:pPr>
      <w:r>
        <w:rPr>
          <w:rFonts w:ascii="Open Sans" w:hAnsi="Open Sans" w:cs="Arial"/>
          <w:color w:val="0A0A0A"/>
          <w:sz w:val="19"/>
          <w:szCs w:val="19"/>
        </w:rPr>
        <w:t>Exercise stimulates the growth of new neurons, which may also play a role in the successful brain rewiring that takes place, the researchers said. NeuroscienceNews.com image is for illustrative purposes only.</w:t>
      </w:r>
    </w:p>
    <w:p w:rsidR="00640965" w:rsidRDefault="00640965" w:rsidP="00640965">
      <w:pPr>
        <w:pStyle w:val="NormalWeb"/>
        <w:rPr>
          <w:rFonts w:ascii="Open Sans" w:hAnsi="Open Sans" w:cs="Arial"/>
          <w:color w:val="0A0A0A"/>
          <w:sz w:val="19"/>
          <w:szCs w:val="19"/>
        </w:rPr>
      </w:pPr>
      <w:r>
        <w:rPr>
          <w:rFonts w:ascii="Open Sans" w:hAnsi="Open Sans" w:cs="Arial"/>
          <w:color w:val="0A0A0A"/>
          <w:sz w:val="19"/>
          <w:szCs w:val="19"/>
        </w:rPr>
        <w:t xml:space="preserve">“Our idea was that if you pair a reward, in this case access to the running wheel, along with methamphetamine in 24-hour intervals over a period of time, the animal’s fragmented sleep/wake cycles would acclimatize to the 24-hour cycles, a process we call entrainment and consolidation,” explained </w:t>
      </w:r>
      <w:proofErr w:type="spellStart"/>
      <w:r>
        <w:rPr>
          <w:rFonts w:ascii="Open Sans" w:hAnsi="Open Sans" w:cs="Arial"/>
          <w:color w:val="0A0A0A"/>
          <w:sz w:val="19"/>
          <w:szCs w:val="19"/>
        </w:rPr>
        <w:t>Rawashdeh</w:t>
      </w:r>
      <w:proofErr w:type="spellEnd"/>
      <w:r>
        <w:rPr>
          <w:rFonts w:ascii="Open Sans" w:hAnsi="Open Sans" w:cs="Arial"/>
          <w:color w:val="0A0A0A"/>
          <w:sz w:val="19"/>
          <w:szCs w:val="19"/>
        </w:rPr>
        <w:t>. Even more fascinating, he added, is the fact that the re-established circadian rhythm in sleep/wake cycles persists even after removing methamphetamine.</w:t>
      </w:r>
      <w:r>
        <w:rPr>
          <w:rFonts w:ascii="Open Sans" w:hAnsi="Open Sans" w:cs="Arial"/>
          <w:color w:val="0A0A0A"/>
          <w:sz w:val="19"/>
          <w:szCs w:val="19"/>
        </w:rPr>
        <w:br/>
      </w:r>
      <w:r>
        <w:rPr>
          <w:rFonts w:ascii="Open Sans" w:hAnsi="Open Sans" w:cs="Arial"/>
          <w:b/>
          <w:bCs/>
          <w:color w:val="0A0A0A"/>
          <w:sz w:val="19"/>
          <w:szCs w:val="19"/>
        </w:rPr>
        <w:br/>
      </w:r>
      <w:r>
        <w:rPr>
          <w:rStyle w:val="Strong"/>
          <w:rFonts w:ascii="Open Sans" w:hAnsi="Open Sans" w:cs="Arial"/>
          <w:color w:val="0A0A0A"/>
          <w:sz w:val="19"/>
          <w:szCs w:val="19"/>
        </w:rPr>
        <w:t>Tapping into brain plasticity</w:t>
      </w:r>
    </w:p>
    <w:p w:rsidR="00640965" w:rsidRDefault="00640965" w:rsidP="00640965">
      <w:pPr>
        <w:pStyle w:val="NormalWeb"/>
        <w:rPr>
          <w:rFonts w:ascii="Open Sans" w:hAnsi="Open Sans" w:cs="Arial"/>
          <w:color w:val="0A0A0A"/>
          <w:sz w:val="19"/>
          <w:szCs w:val="19"/>
        </w:rPr>
      </w:pPr>
      <w:r>
        <w:rPr>
          <w:rFonts w:ascii="Open Sans" w:hAnsi="Open Sans" w:cs="Arial"/>
          <w:color w:val="0A0A0A"/>
          <w:sz w:val="19"/>
          <w:szCs w:val="19"/>
        </w:rPr>
        <w:t xml:space="preserve">“We created a new homeostatic state,” he said. “By using the principles of learning and memory, we may have rewired the brain’s circuitry, activating a new clock – a form of plasticity – using the same stimulus that caused addiction in the first place, methamphetamine,” said </w:t>
      </w:r>
      <w:proofErr w:type="spellStart"/>
      <w:r>
        <w:rPr>
          <w:rFonts w:ascii="Open Sans" w:hAnsi="Open Sans" w:cs="Arial"/>
          <w:color w:val="0A0A0A"/>
          <w:sz w:val="19"/>
          <w:szCs w:val="19"/>
        </w:rPr>
        <w:t>Rawashdeh</w:t>
      </w:r>
      <w:proofErr w:type="spellEnd"/>
      <w:r>
        <w:rPr>
          <w:rFonts w:ascii="Open Sans" w:hAnsi="Open Sans" w:cs="Arial"/>
          <w:color w:val="0A0A0A"/>
          <w:sz w:val="19"/>
          <w:szCs w:val="19"/>
        </w:rPr>
        <w:t>. “This was necessary in order to transfer the euphoric and pleasurable characteristics associated with the drug over to a healthy stimulus – exercise.”</w:t>
      </w:r>
    </w:p>
    <w:p w:rsidR="00640965" w:rsidRDefault="00640965" w:rsidP="00640965">
      <w:pPr>
        <w:pStyle w:val="NormalWeb"/>
        <w:rPr>
          <w:rFonts w:ascii="Open Sans" w:hAnsi="Open Sans" w:cs="Arial"/>
          <w:color w:val="0A0A0A"/>
          <w:sz w:val="19"/>
          <w:szCs w:val="19"/>
        </w:rPr>
      </w:pPr>
      <w:r>
        <w:rPr>
          <w:rFonts w:ascii="Open Sans" w:hAnsi="Open Sans" w:cs="Arial"/>
          <w:color w:val="0A0A0A"/>
          <w:sz w:val="19"/>
          <w:szCs w:val="19"/>
        </w:rPr>
        <w:t>Exercise stimulates the growth of new neurons, which may also play a role in the successful brain rewiring that takes place, the researchers said.</w:t>
      </w:r>
    </w:p>
    <w:p w:rsidR="00640965" w:rsidRDefault="00640965" w:rsidP="00640965">
      <w:pPr>
        <w:pStyle w:val="NormalWeb"/>
        <w:rPr>
          <w:rFonts w:ascii="Open Sans" w:hAnsi="Open Sans" w:cs="Arial"/>
          <w:color w:val="0A0A0A"/>
          <w:sz w:val="19"/>
          <w:szCs w:val="19"/>
        </w:rPr>
      </w:pPr>
      <w:r>
        <w:rPr>
          <w:rFonts w:ascii="Open Sans" w:hAnsi="Open Sans" w:cs="Arial"/>
          <w:color w:val="0A0A0A"/>
          <w:sz w:val="19"/>
          <w:szCs w:val="19"/>
        </w:rPr>
        <w:t xml:space="preserve">If this association can be duplicated in people, </w:t>
      </w:r>
      <w:proofErr w:type="spellStart"/>
      <w:r>
        <w:rPr>
          <w:rFonts w:ascii="Open Sans" w:hAnsi="Open Sans" w:cs="Arial"/>
          <w:color w:val="0A0A0A"/>
          <w:sz w:val="19"/>
          <w:szCs w:val="19"/>
        </w:rPr>
        <w:t>Rawashdeh</w:t>
      </w:r>
      <w:proofErr w:type="spellEnd"/>
      <w:r>
        <w:rPr>
          <w:rFonts w:ascii="Open Sans" w:hAnsi="Open Sans" w:cs="Arial"/>
          <w:color w:val="0A0A0A"/>
          <w:sz w:val="19"/>
          <w:szCs w:val="19"/>
        </w:rPr>
        <w:t xml:space="preserve"> added, it might be very possible to accelerate the efficiency of drug rehabilitation, decreasing the chances for relapse and re-establishing healthy circadian rhythms after withdrawal.</w:t>
      </w:r>
    </w:p>
    <w:p w:rsidR="00640965" w:rsidRDefault="00640965" w:rsidP="00640965">
      <w:pPr>
        <w:pStyle w:val="NormalWeb"/>
        <w:rPr>
          <w:rFonts w:ascii="Open Sans" w:hAnsi="Open Sans" w:cs="Arial"/>
          <w:color w:val="0A0A0A"/>
          <w:sz w:val="19"/>
          <w:szCs w:val="19"/>
        </w:rPr>
      </w:pPr>
      <w:r>
        <w:rPr>
          <w:rFonts w:ascii="Open Sans" w:hAnsi="Open Sans" w:cs="Arial"/>
          <w:color w:val="0A0A0A"/>
          <w:sz w:val="19"/>
          <w:szCs w:val="19"/>
        </w:rPr>
        <w:lastRenderedPageBreak/>
        <w:t xml:space="preserve">The team’s immediate next step is to understand how the pairing of exercise with methamphetamine activates a new </w:t>
      </w:r>
      <w:hyperlink r:id="rId7" w:tgtFrame="_blank" w:history="1">
        <w:r>
          <w:rPr>
            <w:rStyle w:val="Hyperlink"/>
            <w:rFonts w:ascii="Open Sans" w:hAnsi="Open Sans"/>
            <w:sz w:val="19"/>
            <w:szCs w:val="19"/>
          </w:rPr>
          <w:t>circadian clock</w:t>
        </w:r>
      </w:hyperlink>
      <w:r>
        <w:rPr>
          <w:rFonts w:ascii="Open Sans" w:hAnsi="Open Sans" w:cs="Arial"/>
          <w:color w:val="0A0A0A"/>
          <w:sz w:val="19"/>
          <w:szCs w:val="19"/>
        </w:rPr>
        <w:t xml:space="preserve"> in the brain to induce robust rhythms and drug withdrawal, explained </w:t>
      </w:r>
      <w:proofErr w:type="spellStart"/>
      <w:r>
        <w:rPr>
          <w:rFonts w:ascii="Open Sans" w:hAnsi="Open Sans" w:cs="Arial"/>
          <w:color w:val="0A0A0A"/>
          <w:sz w:val="19"/>
          <w:szCs w:val="19"/>
        </w:rPr>
        <w:t>Dubocovich</w:t>
      </w:r>
      <w:proofErr w:type="spellEnd"/>
      <w:r>
        <w:rPr>
          <w:rFonts w:ascii="Open Sans" w:hAnsi="Open Sans" w:cs="Arial"/>
          <w:color w:val="0A0A0A"/>
          <w:sz w:val="19"/>
          <w:szCs w:val="19"/>
        </w:rPr>
        <w:t>.</w:t>
      </w:r>
    </w:p>
    <w:p w:rsidR="00E30E25" w:rsidRDefault="00640965">
      <w:r>
        <w:rPr>
          <w:rFonts w:ascii="Open Sans" w:hAnsi="Open Sans" w:cs="Arial"/>
          <w:color w:val="0A0A0A"/>
          <w:sz w:val="19"/>
          <w:szCs w:val="19"/>
        </w:rPr>
        <w:t xml:space="preserve">She added that future research on the pairing of exercise and methamphetamine can be facilitated at UB by the clinical and translational science research infrastructure provided by the UB Clinical a Translational Science </w:t>
      </w:r>
      <w:proofErr w:type="spellStart"/>
      <w:r>
        <w:rPr>
          <w:rFonts w:ascii="Open Sans" w:hAnsi="Open Sans" w:cs="Arial"/>
          <w:color w:val="0A0A0A"/>
          <w:sz w:val="19"/>
          <w:szCs w:val="19"/>
        </w:rPr>
        <w:t>Aw</w:t>
      </w:r>
      <w:r w:rsidR="00E57921">
        <w:rPr>
          <w:rFonts w:ascii="Open Sans" w:hAnsi="Open Sans" w:cs="Arial"/>
          <w:color w:val="0A0A0A"/>
          <w:sz w:val="19"/>
          <w:szCs w:val="19"/>
        </w:rPr>
        <w:t>nd</w:t>
      </w:r>
      <w:r>
        <w:rPr>
          <w:rFonts w:ascii="Open Sans" w:hAnsi="Open Sans" w:cs="Arial"/>
          <w:color w:val="0A0A0A"/>
          <w:sz w:val="19"/>
          <w:szCs w:val="19"/>
        </w:rPr>
        <w:t>ard</w:t>
      </w:r>
      <w:proofErr w:type="spellEnd"/>
      <w:r>
        <w:rPr>
          <w:rFonts w:ascii="Open Sans" w:hAnsi="Open Sans" w:cs="Arial"/>
          <w:color w:val="0A0A0A"/>
          <w:sz w:val="19"/>
          <w:szCs w:val="19"/>
        </w:rPr>
        <w:t xml:space="preserve"> Hub.</w:t>
      </w:r>
    </w:p>
    <w:sectPr w:rsidR="00E30E25" w:rsidSect="00E30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swa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640965"/>
    <w:rsid w:val="00640965"/>
    <w:rsid w:val="00E30E25"/>
    <w:rsid w:val="00E5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25"/>
  </w:style>
  <w:style w:type="paragraph" w:styleId="Heading1">
    <w:name w:val="heading 1"/>
    <w:basedOn w:val="Normal"/>
    <w:link w:val="Heading1Char"/>
    <w:uiPriority w:val="9"/>
    <w:qFormat/>
    <w:rsid w:val="00640965"/>
    <w:pPr>
      <w:spacing w:before="161" w:after="161" w:line="240" w:lineRule="auto"/>
      <w:outlineLvl w:val="0"/>
    </w:pPr>
    <w:rPr>
      <w:rFonts w:ascii="Oswald" w:eastAsia="Times New Roman" w:hAnsi="Oswald" w:cs="Arial"/>
      <w:b/>
      <w:bCs/>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965"/>
    <w:rPr>
      <w:rFonts w:ascii="Oswald" w:eastAsia="Times New Roman" w:hAnsi="Oswald" w:cs="Arial"/>
      <w:b/>
      <w:bCs/>
      <w:kern w:val="36"/>
      <w:sz w:val="72"/>
      <w:szCs w:val="72"/>
    </w:rPr>
  </w:style>
  <w:style w:type="character" w:styleId="Emphasis">
    <w:name w:val="Emphasis"/>
    <w:basedOn w:val="DefaultParagraphFont"/>
    <w:uiPriority w:val="20"/>
    <w:qFormat/>
    <w:rsid w:val="00640965"/>
    <w:rPr>
      <w:i/>
      <w:iCs/>
    </w:rPr>
  </w:style>
  <w:style w:type="character" w:styleId="Strong">
    <w:name w:val="Strong"/>
    <w:basedOn w:val="DefaultParagraphFont"/>
    <w:uiPriority w:val="22"/>
    <w:qFormat/>
    <w:rsid w:val="00640965"/>
    <w:rPr>
      <w:b/>
      <w:bCs/>
    </w:rPr>
  </w:style>
  <w:style w:type="paragraph" w:styleId="NormalWeb">
    <w:name w:val="Normal (Web)"/>
    <w:basedOn w:val="Normal"/>
    <w:uiPriority w:val="99"/>
    <w:semiHidden/>
    <w:unhideWhenUsed/>
    <w:rsid w:val="006409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0965"/>
    <w:rPr>
      <w:strike w:val="0"/>
      <w:dstrike w:val="0"/>
      <w:color w:val="444444"/>
      <w:u w:val="none"/>
      <w:effect w:val="none"/>
      <w:shd w:val="clear" w:color="auto" w:fill="auto"/>
    </w:rPr>
  </w:style>
  <w:style w:type="paragraph" w:customStyle="1" w:styleId="wp-caption-text">
    <w:name w:val="wp-caption-text"/>
    <w:basedOn w:val="Normal"/>
    <w:rsid w:val="006409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1007">
      <w:bodyDiv w:val="1"/>
      <w:marLeft w:val="0"/>
      <w:marRight w:val="0"/>
      <w:marTop w:val="0"/>
      <w:marBottom w:val="0"/>
      <w:divBdr>
        <w:top w:val="none" w:sz="0" w:space="0" w:color="auto"/>
        <w:left w:val="none" w:sz="0" w:space="0" w:color="auto"/>
        <w:bottom w:val="none" w:sz="0" w:space="0" w:color="auto"/>
        <w:right w:val="none" w:sz="0" w:space="0" w:color="auto"/>
      </w:divBdr>
      <w:divsChild>
        <w:div w:id="841823833">
          <w:marLeft w:val="0"/>
          <w:marRight w:val="0"/>
          <w:marTop w:val="0"/>
          <w:marBottom w:val="0"/>
          <w:divBdr>
            <w:top w:val="none" w:sz="0" w:space="0" w:color="auto"/>
            <w:left w:val="none" w:sz="0" w:space="0" w:color="auto"/>
            <w:bottom w:val="none" w:sz="0" w:space="0" w:color="auto"/>
            <w:right w:val="none" w:sz="0" w:space="0" w:color="auto"/>
          </w:divBdr>
          <w:divsChild>
            <w:div w:id="777331342">
              <w:marLeft w:val="0"/>
              <w:marRight w:val="0"/>
              <w:marTop w:val="0"/>
              <w:marBottom w:val="0"/>
              <w:divBdr>
                <w:top w:val="none" w:sz="0" w:space="0" w:color="auto"/>
                <w:left w:val="none" w:sz="0" w:space="0" w:color="auto"/>
                <w:bottom w:val="none" w:sz="0" w:space="0" w:color="auto"/>
                <w:right w:val="none" w:sz="0" w:space="0" w:color="auto"/>
              </w:divBdr>
              <w:divsChild>
                <w:div w:id="979915923">
                  <w:marLeft w:val="0"/>
                  <w:marRight w:val="0"/>
                  <w:marTop w:val="0"/>
                  <w:marBottom w:val="0"/>
                  <w:divBdr>
                    <w:top w:val="none" w:sz="0" w:space="0" w:color="auto"/>
                    <w:left w:val="none" w:sz="0" w:space="0" w:color="auto"/>
                    <w:bottom w:val="none" w:sz="0" w:space="0" w:color="auto"/>
                    <w:right w:val="none" w:sz="0" w:space="0" w:color="auto"/>
                  </w:divBdr>
                  <w:divsChild>
                    <w:div w:id="1197887338">
                      <w:marLeft w:val="0"/>
                      <w:marRight w:val="0"/>
                      <w:marTop w:val="0"/>
                      <w:marBottom w:val="0"/>
                      <w:divBdr>
                        <w:top w:val="none" w:sz="0" w:space="0" w:color="auto"/>
                        <w:left w:val="none" w:sz="0" w:space="0" w:color="auto"/>
                        <w:bottom w:val="none" w:sz="0" w:space="0" w:color="auto"/>
                        <w:right w:val="none" w:sz="0" w:space="0" w:color="auto"/>
                      </w:divBdr>
                      <w:divsChild>
                        <w:div w:id="855079583">
                          <w:marLeft w:val="0"/>
                          <w:marRight w:val="0"/>
                          <w:marTop w:val="0"/>
                          <w:marBottom w:val="0"/>
                          <w:divBdr>
                            <w:top w:val="none" w:sz="0" w:space="0" w:color="auto"/>
                            <w:left w:val="none" w:sz="0" w:space="0" w:color="auto"/>
                            <w:bottom w:val="none" w:sz="0" w:space="0" w:color="auto"/>
                            <w:right w:val="none" w:sz="0" w:space="0" w:color="auto"/>
                          </w:divBdr>
                          <w:divsChild>
                            <w:div w:id="1445492275">
                              <w:marLeft w:val="0"/>
                              <w:marRight w:val="0"/>
                              <w:marTop w:val="408"/>
                              <w:marBottom w:val="0"/>
                              <w:divBdr>
                                <w:top w:val="none" w:sz="0" w:space="0" w:color="auto"/>
                                <w:left w:val="none" w:sz="0" w:space="0" w:color="auto"/>
                                <w:bottom w:val="none" w:sz="0" w:space="0" w:color="auto"/>
                                <w:right w:val="none" w:sz="0" w:space="0" w:color="auto"/>
                              </w:divBdr>
                              <w:divsChild>
                                <w:div w:id="269119671">
                                  <w:marLeft w:val="0"/>
                                  <w:marRight w:val="0"/>
                                  <w:marTop w:val="0"/>
                                  <w:marBottom w:val="0"/>
                                  <w:divBdr>
                                    <w:top w:val="none" w:sz="0" w:space="0" w:color="auto"/>
                                    <w:left w:val="none" w:sz="0" w:space="0" w:color="auto"/>
                                    <w:bottom w:val="none" w:sz="0" w:space="0" w:color="auto"/>
                                    <w:right w:val="none" w:sz="0" w:space="0" w:color="auto"/>
                                  </w:divBdr>
                                  <w:divsChild>
                                    <w:div w:id="1127967555">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035757">
      <w:bodyDiv w:val="1"/>
      <w:marLeft w:val="0"/>
      <w:marRight w:val="0"/>
      <w:marTop w:val="0"/>
      <w:marBottom w:val="0"/>
      <w:divBdr>
        <w:top w:val="none" w:sz="0" w:space="0" w:color="auto"/>
        <w:left w:val="none" w:sz="0" w:space="0" w:color="auto"/>
        <w:bottom w:val="none" w:sz="0" w:space="0" w:color="auto"/>
        <w:right w:val="none" w:sz="0" w:space="0" w:color="auto"/>
      </w:divBdr>
      <w:divsChild>
        <w:div w:id="2097938519">
          <w:marLeft w:val="0"/>
          <w:marRight w:val="0"/>
          <w:marTop w:val="0"/>
          <w:marBottom w:val="0"/>
          <w:divBdr>
            <w:top w:val="none" w:sz="0" w:space="0" w:color="auto"/>
            <w:left w:val="none" w:sz="0" w:space="0" w:color="auto"/>
            <w:bottom w:val="none" w:sz="0" w:space="0" w:color="auto"/>
            <w:right w:val="none" w:sz="0" w:space="0" w:color="auto"/>
          </w:divBdr>
          <w:divsChild>
            <w:div w:id="1501459114">
              <w:marLeft w:val="0"/>
              <w:marRight w:val="0"/>
              <w:marTop w:val="0"/>
              <w:marBottom w:val="0"/>
              <w:divBdr>
                <w:top w:val="none" w:sz="0" w:space="0" w:color="auto"/>
                <w:left w:val="none" w:sz="0" w:space="0" w:color="auto"/>
                <w:bottom w:val="none" w:sz="0" w:space="0" w:color="auto"/>
                <w:right w:val="none" w:sz="0" w:space="0" w:color="auto"/>
              </w:divBdr>
              <w:divsChild>
                <w:div w:id="367990437">
                  <w:marLeft w:val="0"/>
                  <w:marRight w:val="0"/>
                  <w:marTop w:val="0"/>
                  <w:marBottom w:val="0"/>
                  <w:divBdr>
                    <w:top w:val="none" w:sz="0" w:space="0" w:color="auto"/>
                    <w:left w:val="none" w:sz="0" w:space="0" w:color="auto"/>
                    <w:bottom w:val="none" w:sz="0" w:space="0" w:color="auto"/>
                    <w:right w:val="none" w:sz="0" w:space="0" w:color="auto"/>
                  </w:divBdr>
                  <w:divsChild>
                    <w:div w:id="1331983492">
                      <w:marLeft w:val="0"/>
                      <w:marRight w:val="0"/>
                      <w:marTop w:val="0"/>
                      <w:marBottom w:val="0"/>
                      <w:divBdr>
                        <w:top w:val="none" w:sz="0" w:space="0" w:color="auto"/>
                        <w:left w:val="none" w:sz="0" w:space="0" w:color="auto"/>
                        <w:bottom w:val="none" w:sz="0" w:space="0" w:color="auto"/>
                        <w:right w:val="none" w:sz="0" w:space="0" w:color="auto"/>
                      </w:divBdr>
                      <w:divsChild>
                        <w:div w:id="279725186">
                          <w:marLeft w:val="0"/>
                          <w:marRight w:val="0"/>
                          <w:marTop w:val="0"/>
                          <w:marBottom w:val="0"/>
                          <w:divBdr>
                            <w:top w:val="none" w:sz="0" w:space="0" w:color="auto"/>
                            <w:left w:val="none" w:sz="0" w:space="0" w:color="auto"/>
                            <w:bottom w:val="none" w:sz="0" w:space="0" w:color="auto"/>
                            <w:right w:val="none" w:sz="0" w:space="0" w:color="auto"/>
                          </w:divBdr>
                          <w:divsChild>
                            <w:div w:id="518273175">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526394">
      <w:bodyDiv w:val="1"/>
      <w:marLeft w:val="0"/>
      <w:marRight w:val="0"/>
      <w:marTop w:val="0"/>
      <w:marBottom w:val="0"/>
      <w:divBdr>
        <w:top w:val="none" w:sz="0" w:space="0" w:color="auto"/>
        <w:left w:val="none" w:sz="0" w:space="0" w:color="auto"/>
        <w:bottom w:val="none" w:sz="0" w:space="0" w:color="auto"/>
        <w:right w:val="none" w:sz="0" w:space="0" w:color="auto"/>
      </w:divBdr>
      <w:divsChild>
        <w:div w:id="982927707">
          <w:marLeft w:val="0"/>
          <w:marRight w:val="0"/>
          <w:marTop w:val="0"/>
          <w:marBottom w:val="0"/>
          <w:divBdr>
            <w:top w:val="none" w:sz="0" w:space="0" w:color="auto"/>
            <w:left w:val="none" w:sz="0" w:space="0" w:color="auto"/>
            <w:bottom w:val="none" w:sz="0" w:space="0" w:color="auto"/>
            <w:right w:val="none" w:sz="0" w:space="0" w:color="auto"/>
          </w:divBdr>
          <w:divsChild>
            <w:div w:id="1466579693">
              <w:marLeft w:val="0"/>
              <w:marRight w:val="0"/>
              <w:marTop w:val="0"/>
              <w:marBottom w:val="0"/>
              <w:divBdr>
                <w:top w:val="none" w:sz="0" w:space="0" w:color="auto"/>
                <w:left w:val="none" w:sz="0" w:space="0" w:color="auto"/>
                <w:bottom w:val="none" w:sz="0" w:space="0" w:color="auto"/>
                <w:right w:val="none" w:sz="0" w:space="0" w:color="auto"/>
              </w:divBdr>
              <w:divsChild>
                <w:div w:id="937103193">
                  <w:marLeft w:val="0"/>
                  <w:marRight w:val="0"/>
                  <w:marTop w:val="0"/>
                  <w:marBottom w:val="0"/>
                  <w:divBdr>
                    <w:top w:val="none" w:sz="0" w:space="0" w:color="auto"/>
                    <w:left w:val="none" w:sz="0" w:space="0" w:color="auto"/>
                    <w:bottom w:val="none" w:sz="0" w:space="0" w:color="auto"/>
                    <w:right w:val="none" w:sz="0" w:space="0" w:color="auto"/>
                  </w:divBdr>
                  <w:divsChild>
                    <w:div w:id="646084961">
                      <w:marLeft w:val="0"/>
                      <w:marRight w:val="0"/>
                      <w:marTop w:val="0"/>
                      <w:marBottom w:val="0"/>
                      <w:divBdr>
                        <w:top w:val="none" w:sz="0" w:space="0" w:color="auto"/>
                        <w:left w:val="none" w:sz="0" w:space="0" w:color="auto"/>
                        <w:bottom w:val="none" w:sz="0" w:space="0" w:color="auto"/>
                        <w:right w:val="none" w:sz="0" w:space="0" w:color="auto"/>
                      </w:divBdr>
                      <w:divsChild>
                        <w:div w:id="644359632">
                          <w:marLeft w:val="0"/>
                          <w:marRight w:val="0"/>
                          <w:marTop w:val="0"/>
                          <w:marBottom w:val="0"/>
                          <w:divBdr>
                            <w:top w:val="none" w:sz="0" w:space="0" w:color="auto"/>
                            <w:left w:val="none" w:sz="0" w:space="0" w:color="auto"/>
                            <w:bottom w:val="none" w:sz="0" w:space="0" w:color="auto"/>
                            <w:right w:val="none" w:sz="0" w:space="0" w:color="auto"/>
                          </w:divBdr>
                          <w:divsChild>
                            <w:div w:id="1966888834">
                              <w:marLeft w:val="0"/>
                              <w:marRight w:val="0"/>
                              <w:marTop w:val="408"/>
                              <w:marBottom w:val="0"/>
                              <w:divBdr>
                                <w:top w:val="none" w:sz="0" w:space="0" w:color="auto"/>
                                <w:left w:val="none" w:sz="0" w:space="0" w:color="auto"/>
                                <w:bottom w:val="none" w:sz="0" w:space="0" w:color="auto"/>
                                <w:right w:val="none" w:sz="0" w:space="0" w:color="auto"/>
                              </w:divBdr>
                              <w:divsChild>
                                <w:div w:id="3421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78845">
      <w:bodyDiv w:val="1"/>
      <w:marLeft w:val="0"/>
      <w:marRight w:val="0"/>
      <w:marTop w:val="0"/>
      <w:marBottom w:val="0"/>
      <w:divBdr>
        <w:top w:val="none" w:sz="0" w:space="0" w:color="auto"/>
        <w:left w:val="none" w:sz="0" w:space="0" w:color="auto"/>
        <w:bottom w:val="none" w:sz="0" w:space="0" w:color="auto"/>
        <w:right w:val="none" w:sz="0" w:space="0" w:color="auto"/>
      </w:divBdr>
      <w:divsChild>
        <w:div w:id="1689524595">
          <w:marLeft w:val="0"/>
          <w:marRight w:val="0"/>
          <w:marTop w:val="0"/>
          <w:marBottom w:val="0"/>
          <w:divBdr>
            <w:top w:val="none" w:sz="0" w:space="0" w:color="auto"/>
            <w:left w:val="none" w:sz="0" w:space="0" w:color="auto"/>
            <w:bottom w:val="none" w:sz="0" w:space="0" w:color="auto"/>
            <w:right w:val="none" w:sz="0" w:space="0" w:color="auto"/>
          </w:divBdr>
          <w:divsChild>
            <w:div w:id="1599563319">
              <w:marLeft w:val="0"/>
              <w:marRight w:val="0"/>
              <w:marTop w:val="0"/>
              <w:marBottom w:val="0"/>
              <w:divBdr>
                <w:top w:val="none" w:sz="0" w:space="0" w:color="auto"/>
                <w:left w:val="none" w:sz="0" w:space="0" w:color="auto"/>
                <w:bottom w:val="none" w:sz="0" w:space="0" w:color="auto"/>
                <w:right w:val="none" w:sz="0" w:space="0" w:color="auto"/>
              </w:divBdr>
              <w:divsChild>
                <w:div w:id="1104961815">
                  <w:marLeft w:val="0"/>
                  <w:marRight w:val="0"/>
                  <w:marTop w:val="0"/>
                  <w:marBottom w:val="0"/>
                  <w:divBdr>
                    <w:top w:val="none" w:sz="0" w:space="0" w:color="auto"/>
                    <w:left w:val="none" w:sz="0" w:space="0" w:color="auto"/>
                    <w:bottom w:val="none" w:sz="0" w:space="0" w:color="auto"/>
                    <w:right w:val="none" w:sz="0" w:space="0" w:color="auto"/>
                  </w:divBdr>
                  <w:divsChild>
                    <w:div w:id="2096055099">
                      <w:marLeft w:val="0"/>
                      <w:marRight w:val="0"/>
                      <w:marTop w:val="0"/>
                      <w:marBottom w:val="0"/>
                      <w:divBdr>
                        <w:top w:val="none" w:sz="0" w:space="0" w:color="auto"/>
                        <w:left w:val="none" w:sz="0" w:space="0" w:color="auto"/>
                        <w:bottom w:val="none" w:sz="0" w:space="0" w:color="auto"/>
                        <w:right w:val="none" w:sz="0" w:space="0" w:color="auto"/>
                      </w:divBdr>
                      <w:divsChild>
                        <w:div w:id="977105411">
                          <w:marLeft w:val="0"/>
                          <w:marRight w:val="0"/>
                          <w:marTop w:val="0"/>
                          <w:marBottom w:val="0"/>
                          <w:divBdr>
                            <w:top w:val="none" w:sz="0" w:space="0" w:color="auto"/>
                            <w:left w:val="none" w:sz="0" w:space="0" w:color="auto"/>
                            <w:bottom w:val="none" w:sz="0" w:space="0" w:color="auto"/>
                            <w:right w:val="none" w:sz="0" w:space="0" w:color="auto"/>
                          </w:divBdr>
                          <w:divsChild>
                            <w:div w:id="284117149">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urosciencenews.com/exercise-meth-addiction-52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neurosciencenews.com/author/neurosciencen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814</Words>
  <Characters>4642</Characters>
  <Application>Microsoft Office Word</Application>
  <DocSecurity>0</DocSecurity>
  <Lines>38</Lines>
  <Paragraphs>10</Paragraphs>
  <ScaleCrop>false</ScaleCrop>
  <Company>Microsoft</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kcollins</dc:creator>
  <cp:lastModifiedBy>Ken D. Collins</cp:lastModifiedBy>
  <cp:revision>3</cp:revision>
  <dcterms:created xsi:type="dcterms:W3CDTF">2016-10-26T21:53:00Z</dcterms:created>
  <dcterms:modified xsi:type="dcterms:W3CDTF">2017-09-10T20:32:00Z</dcterms:modified>
</cp:coreProperties>
</file>